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7" w:rsidRDefault="004A41AA">
      <w:hyperlink r:id="rId4" w:history="1">
        <w:r>
          <w:rPr>
            <w:rStyle w:val="a3"/>
          </w:rPr>
          <w:t>https://yadi.sk/i/GtQ8mGJYphvEw</w:t>
        </w:r>
      </w:hyperlink>
      <w:bookmarkStart w:id="0" w:name="_GoBack"/>
      <w:bookmarkEnd w:id="0"/>
    </w:p>
    <w:sectPr w:rsidR="00ED4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A"/>
    <w:rsid w:val="004A41AA"/>
    <w:rsid w:val="00E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C13C-7BE8-4375-B937-A4AE5088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GtQ8mGJYphv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Годованюк Вікторія Володимирівна</dc:creator>
  <cp:keywords/>
  <dc:description/>
  <cp:lastModifiedBy>Годованюк Вікторія Володимирівна</cp:lastModifiedBy>
  <cp:revision>1</cp:revision>
  <dcterms:created xsi:type="dcterms:W3CDTF">2016-09-08T08:41:00Z</dcterms:created>
  <dcterms:modified xsi:type="dcterms:W3CDTF">2016-09-08T08:41:00Z</dcterms:modified>
</cp:coreProperties>
</file>